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e0c9828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698f137b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Klcovany,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e727f8ff2481c" /><Relationship Type="http://schemas.openxmlformats.org/officeDocument/2006/relationships/numbering" Target="/word/numbering.xml" Id="Rc989c56d29714645" /><Relationship Type="http://schemas.openxmlformats.org/officeDocument/2006/relationships/settings" Target="/word/settings.xml" Id="R23ff54678f5c498f" /><Relationship Type="http://schemas.openxmlformats.org/officeDocument/2006/relationships/image" Target="/word/media/3c79067c-d6cc-4237-b3c6-cbf8ecf00360.png" Id="R719698f137bf44a8" /></Relationships>
</file>