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309d205a1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51a64e3e7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Kopacno,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eb76dee224f56" /><Relationship Type="http://schemas.openxmlformats.org/officeDocument/2006/relationships/numbering" Target="/word/numbering.xml" Id="R31ba943b55db4721" /><Relationship Type="http://schemas.openxmlformats.org/officeDocument/2006/relationships/settings" Target="/word/settings.xml" Id="R31d3f9aa84b945e1" /><Relationship Type="http://schemas.openxmlformats.org/officeDocument/2006/relationships/image" Target="/word/media/b78e90a6-0163-40a7-a82f-a5c10debf6f1.png" Id="Rd1951a64e3e741c8" /></Relationships>
</file>