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be7707b98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d1e9a8227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cb7c19ffe4048" /><Relationship Type="http://schemas.openxmlformats.org/officeDocument/2006/relationships/numbering" Target="/word/numbering.xml" Id="R6d92b8de419e4921" /><Relationship Type="http://schemas.openxmlformats.org/officeDocument/2006/relationships/settings" Target="/word/settings.xml" Id="Rf1f1f76d3f5c423e" /><Relationship Type="http://schemas.openxmlformats.org/officeDocument/2006/relationships/image" Target="/word/media/2b1c7cf3-32c6-4f32-8e27-cd625464de34.png" Id="R28ad1e9a82274461" /></Relationships>
</file>