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8c212e546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055b0b906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Lajoshaza,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af40edee84a0a" /><Relationship Type="http://schemas.openxmlformats.org/officeDocument/2006/relationships/numbering" Target="/word/numbering.xml" Id="R24ade9a81fa94d7e" /><Relationship Type="http://schemas.openxmlformats.org/officeDocument/2006/relationships/settings" Target="/word/settings.xml" Id="Rda8c1a8fab794474" /><Relationship Type="http://schemas.openxmlformats.org/officeDocument/2006/relationships/image" Target="/word/media/c7a4c933-bcde-4938-bf0b-eeddc945c134.png" Id="R571055b0b9064aed" /></Relationships>
</file>