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251e675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6ddfb6da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Lorincik,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df967e1b4551" /><Relationship Type="http://schemas.openxmlformats.org/officeDocument/2006/relationships/numbering" Target="/word/numbering.xml" Id="R70774a70955f4ab1" /><Relationship Type="http://schemas.openxmlformats.org/officeDocument/2006/relationships/settings" Target="/word/settings.xml" Id="R4ba62339743d462b" /><Relationship Type="http://schemas.openxmlformats.org/officeDocument/2006/relationships/image" Target="/word/media/7582e2a8-3846-4951-9c67-57e5cbb912af.png" Id="R42ea6ddfb6da4352" /></Relationships>
</file>