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01807b110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ad27664d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Majtanky,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6e9fea2be4ebb" /><Relationship Type="http://schemas.openxmlformats.org/officeDocument/2006/relationships/numbering" Target="/word/numbering.xml" Id="R95330cadc2dc4d35" /><Relationship Type="http://schemas.openxmlformats.org/officeDocument/2006/relationships/settings" Target="/word/settings.xml" Id="R6dc5a8df8eb44c57" /><Relationship Type="http://schemas.openxmlformats.org/officeDocument/2006/relationships/image" Target="/word/media/ba657830-4f13-4976-a580-f92e604c8d3f.png" Id="Reacad27664d14fed" /></Relationships>
</file>