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926f15b9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d100cd6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Matuskovo,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df2963174cde" /><Relationship Type="http://schemas.openxmlformats.org/officeDocument/2006/relationships/numbering" Target="/word/numbering.xml" Id="R9890b674fb3743c5" /><Relationship Type="http://schemas.openxmlformats.org/officeDocument/2006/relationships/settings" Target="/word/settings.xml" Id="Ra33041806acb48c4" /><Relationship Type="http://schemas.openxmlformats.org/officeDocument/2006/relationships/image" Target="/word/media/d1a12b0a-65a1-4b39-9afb-d99528b6e536.png" Id="R4cdcd100cd6542fb" /></Relationships>
</file>