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8c67a056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8f60b9a3d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Basta,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4ff3a81bc4780" /><Relationship Type="http://schemas.openxmlformats.org/officeDocument/2006/relationships/numbering" Target="/word/numbering.xml" Id="Rb2f76d85d8e54821" /><Relationship Type="http://schemas.openxmlformats.org/officeDocument/2006/relationships/settings" Target="/word/settings.xml" Id="R3857f771154a48b7" /><Relationship Type="http://schemas.openxmlformats.org/officeDocument/2006/relationships/image" Target="/word/media/b3667597-70f5-4f7e-b148-c5b0ea8c35d9.png" Id="Rfae8f60b9a3d41f8" /></Relationships>
</file>