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ef786c91c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4c570cb0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Pcoline,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8429340b84075" /><Relationship Type="http://schemas.openxmlformats.org/officeDocument/2006/relationships/numbering" Target="/word/numbering.xml" Id="Rc79d2854a8dc41b6" /><Relationship Type="http://schemas.openxmlformats.org/officeDocument/2006/relationships/settings" Target="/word/settings.xml" Id="Rc2dd0d3078e94358" /><Relationship Type="http://schemas.openxmlformats.org/officeDocument/2006/relationships/image" Target="/word/media/1d3e3e60-0ca8-4d49-bcf6-52a186a72450.png" Id="R6df4c570cb0946f0" /></Relationships>
</file>