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c2767bc53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5189f95e7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Podlysec,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5a541be3c48dd" /><Relationship Type="http://schemas.openxmlformats.org/officeDocument/2006/relationships/numbering" Target="/word/numbering.xml" Id="Recd68d32a9dc48fd" /><Relationship Type="http://schemas.openxmlformats.org/officeDocument/2006/relationships/settings" Target="/word/settings.xml" Id="R87c456c802704798" /><Relationship Type="http://schemas.openxmlformats.org/officeDocument/2006/relationships/image" Target="/word/media/5620c898-225a-45d3-bbd2-ac18071fa41a.png" Id="Rdfa5189f95e74f51" /></Relationships>
</file>