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58c2e65e5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d35f04c05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Pronayovska,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ba8a4b97349b8" /><Relationship Type="http://schemas.openxmlformats.org/officeDocument/2006/relationships/numbering" Target="/word/numbering.xml" Id="R0533ef2ec15742fd" /><Relationship Type="http://schemas.openxmlformats.org/officeDocument/2006/relationships/settings" Target="/word/settings.xml" Id="R4cebc9ac2d914f04" /><Relationship Type="http://schemas.openxmlformats.org/officeDocument/2006/relationships/image" Target="/word/media/2287d706-0523-4f7b-be93-bf176ded52d5.png" Id="R14cd35f04c054fe9" /></Relationships>
</file>