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f77c237f7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5c3f54dbf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4589a0f9b4c56" /><Relationship Type="http://schemas.openxmlformats.org/officeDocument/2006/relationships/numbering" Target="/word/numbering.xml" Id="R6a3b7e2b26d54a97" /><Relationship Type="http://schemas.openxmlformats.org/officeDocument/2006/relationships/settings" Target="/word/settings.xml" Id="R5290f70a86b047cf" /><Relationship Type="http://schemas.openxmlformats.org/officeDocument/2006/relationships/image" Target="/word/media/1a7c87f0-e57c-43c8-8274-205efca8c368.png" Id="Rcde5c3f54dbf4726" /></Relationships>
</file>