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b4b56a724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ba3e0c0e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Rokytov,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7b53558094be9" /><Relationship Type="http://schemas.openxmlformats.org/officeDocument/2006/relationships/numbering" Target="/word/numbering.xml" Id="Rc80c395b4b064478" /><Relationship Type="http://schemas.openxmlformats.org/officeDocument/2006/relationships/settings" Target="/word/settings.xml" Id="R248c9365eadb4c43" /><Relationship Type="http://schemas.openxmlformats.org/officeDocument/2006/relationships/image" Target="/word/media/90cd2c2b-68a6-4239-b3f2-8fc3de596b3e.png" Id="Rfcbba3e0c0e040b4" /></Relationships>
</file>