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bdadcbc9b40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1b6775144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28cd468344e91" /><Relationship Type="http://schemas.openxmlformats.org/officeDocument/2006/relationships/numbering" Target="/word/numbering.xml" Id="R38f47c635d2947af" /><Relationship Type="http://schemas.openxmlformats.org/officeDocument/2006/relationships/settings" Target="/word/settings.xml" Id="R8001cf6931b541e4" /><Relationship Type="http://schemas.openxmlformats.org/officeDocument/2006/relationships/image" Target="/word/media/6c384406-a224-4362-9b6a-0da6ae3f26b8.png" Id="R3a01b6775144487a" /></Relationships>
</file>