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302a16803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981ce3ebe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Sambron,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25c16efa24ffb" /><Relationship Type="http://schemas.openxmlformats.org/officeDocument/2006/relationships/numbering" Target="/word/numbering.xml" Id="R9eea2aa431e24c35" /><Relationship Type="http://schemas.openxmlformats.org/officeDocument/2006/relationships/settings" Target="/word/settings.xml" Id="Rd826f23928724619" /><Relationship Type="http://schemas.openxmlformats.org/officeDocument/2006/relationships/image" Target="/word/media/ca4e6d91-3f85-4df0-bd8c-52a7e5cb68d8.png" Id="R5ac981ce3ebe4818" /></Relationships>
</file>