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1fe55e5ff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b5dcb8e12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Slana Lehota,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c51045dbe4ad7" /><Relationship Type="http://schemas.openxmlformats.org/officeDocument/2006/relationships/numbering" Target="/word/numbering.xml" Id="R811ff755d8dc417b" /><Relationship Type="http://schemas.openxmlformats.org/officeDocument/2006/relationships/settings" Target="/word/settings.xml" Id="Re592aad405e34ac2" /><Relationship Type="http://schemas.openxmlformats.org/officeDocument/2006/relationships/image" Target="/word/media/484c2ac3-d2d9-4af1-810f-2af3739eefad.png" Id="R25ab5dcb8e124f78" /></Relationships>
</file>