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37988d28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7e7f9ba69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Svaety Anton,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8fdd0ec04a8b" /><Relationship Type="http://schemas.openxmlformats.org/officeDocument/2006/relationships/numbering" Target="/word/numbering.xml" Id="R0c610fb7d5244ffd" /><Relationship Type="http://schemas.openxmlformats.org/officeDocument/2006/relationships/settings" Target="/word/settings.xml" Id="R7a82297677a34a35" /><Relationship Type="http://schemas.openxmlformats.org/officeDocument/2006/relationships/image" Target="/word/media/251705d4-0f9e-4df0-a560-dfad784b7dbd.png" Id="Rc367e7f9ba694ecb" /></Relationships>
</file>