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b67c71e4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1a66ab3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Teplicky,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9080e0984730" /><Relationship Type="http://schemas.openxmlformats.org/officeDocument/2006/relationships/numbering" Target="/word/numbering.xml" Id="R811554f6a1e34f5e" /><Relationship Type="http://schemas.openxmlformats.org/officeDocument/2006/relationships/settings" Target="/word/settings.xml" Id="Rf666c3e0eade49f3" /><Relationship Type="http://schemas.openxmlformats.org/officeDocument/2006/relationships/image" Target="/word/media/0ae4dfe9-8e5e-4180-9918-8380f40317c2.png" Id="R3f3b1a66ab394a69" /></Relationships>
</file>