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eae26d54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fc9f2f2f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Trencianske Teplice,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1b4cb8904140" /><Relationship Type="http://schemas.openxmlformats.org/officeDocument/2006/relationships/numbering" Target="/word/numbering.xml" Id="R92d04753f4db41b1" /><Relationship Type="http://schemas.openxmlformats.org/officeDocument/2006/relationships/settings" Target="/word/settings.xml" Id="R53b24252f2174625" /><Relationship Type="http://schemas.openxmlformats.org/officeDocument/2006/relationships/image" Target="/word/media/1fefbdd2-a0d5-4763-b744-0ed1df870dc2.png" Id="R17b8fc9f2f2f4e15" /></Relationships>
</file>