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fc07a9b52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0e6d175f4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Turany nad Ondavou,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316d3d8c5427d" /><Relationship Type="http://schemas.openxmlformats.org/officeDocument/2006/relationships/numbering" Target="/word/numbering.xml" Id="R6b13f268f9d14a82" /><Relationship Type="http://schemas.openxmlformats.org/officeDocument/2006/relationships/settings" Target="/word/settings.xml" Id="Rd43ba17f35074b94" /><Relationship Type="http://schemas.openxmlformats.org/officeDocument/2006/relationships/image" Target="/word/media/129bd6d5-1036-405b-8ae6-08fedad9287b.png" Id="Rdd30e6d175f44c3d" /></Relationships>
</file>