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d95dbc5de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50533dde7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Vel'ka Cierna,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e2cd9e8ab4b7c" /><Relationship Type="http://schemas.openxmlformats.org/officeDocument/2006/relationships/numbering" Target="/word/numbering.xml" Id="Rd94f34f706ed4b6a" /><Relationship Type="http://schemas.openxmlformats.org/officeDocument/2006/relationships/settings" Target="/word/settings.xml" Id="R392c74bd92ee4cd9" /><Relationship Type="http://schemas.openxmlformats.org/officeDocument/2006/relationships/image" Target="/word/media/12c5ee32-2123-45fa-a4b0-943acebe6e9d.png" Id="R0e950533dde745f8" /></Relationships>
</file>