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f1f13cbd5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0f7bdfe6c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Vysna Pisana,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cae803ae3450a" /><Relationship Type="http://schemas.openxmlformats.org/officeDocument/2006/relationships/numbering" Target="/word/numbering.xml" Id="R4c1a4285b99149e8" /><Relationship Type="http://schemas.openxmlformats.org/officeDocument/2006/relationships/settings" Target="/word/settings.xml" Id="R60099535ea9b4ab7" /><Relationship Type="http://schemas.openxmlformats.org/officeDocument/2006/relationships/image" Target="/word/media/bbc219cb-0b60-4f7f-a8e3-a1154fb10920.png" Id="R0f00f7bdfe6c48df" /></Relationships>
</file>