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53927530d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8aa4e708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Zavod,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f8f12bc54104" /><Relationship Type="http://schemas.openxmlformats.org/officeDocument/2006/relationships/numbering" Target="/word/numbering.xml" Id="R640cbd7577594c8d" /><Relationship Type="http://schemas.openxmlformats.org/officeDocument/2006/relationships/settings" Target="/word/settings.xml" Id="Rca15b6197b1649ff" /><Relationship Type="http://schemas.openxmlformats.org/officeDocument/2006/relationships/image" Target="/word/media/155908a0-9dd5-4b2c-a1be-9b6a4a2b5655.png" Id="Rb9c38aa4e7084bca" /></Relationships>
</file>