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acd92f148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f4a8fd387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Zbora,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a453b9e8e4ae6" /><Relationship Type="http://schemas.openxmlformats.org/officeDocument/2006/relationships/numbering" Target="/word/numbering.xml" Id="R9de00b5dc59c43b8" /><Relationship Type="http://schemas.openxmlformats.org/officeDocument/2006/relationships/settings" Target="/word/settings.xml" Id="Rb6c913b9e6904929" /><Relationship Type="http://schemas.openxmlformats.org/officeDocument/2006/relationships/image" Target="/word/media/6c183ced-2e82-46dc-8472-7582c4cc186a.png" Id="R2f7f4a8fd38745df" /></Relationships>
</file>