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260f026b6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d9aa2d042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Bucerca,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f35b4d0c14bf5" /><Relationship Type="http://schemas.openxmlformats.org/officeDocument/2006/relationships/numbering" Target="/word/numbering.xml" Id="R325cd53fe34546a5" /><Relationship Type="http://schemas.openxmlformats.org/officeDocument/2006/relationships/settings" Target="/word/settings.xml" Id="R8361083845864f35" /><Relationship Type="http://schemas.openxmlformats.org/officeDocument/2006/relationships/image" Target="/word/media/d3beeef5-e1ed-4210-abf1-0b087b932cd8.png" Id="R6bcd9aa2d04244fa" /></Relationships>
</file>