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007fb1c32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d3836e9ad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Dobovec pri Rogatcu,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ef0a81c7e41c2" /><Relationship Type="http://schemas.openxmlformats.org/officeDocument/2006/relationships/numbering" Target="/word/numbering.xml" Id="Ree997990accf4a63" /><Relationship Type="http://schemas.openxmlformats.org/officeDocument/2006/relationships/settings" Target="/word/settings.xml" Id="Rde76216d53114d2b" /><Relationship Type="http://schemas.openxmlformats.org/officeDocument/2006/relationships/image" Target="/word/media/b1fbfff3-3ab0-41e3-9840-e2dd777e69f5.png" Id="R509d3836e9ad4589" /></Relationships>
</file>