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aa0ae348b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302831f77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Dolenja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500c2b394409a" /><Relationship Type="http://schemas.openxmlformats.org/officeDocument/2006/relationships/numbering" Target="/word/numbering.xml" Id="Rc2bd22e862574b98" /><Relationship Type="http://schemas.openxmlformats.org/officeDocument/2006/relationships/settings" Target="/word/settings.xml" Id="Rf96fd9bfe01c4e1e" /><Relationship Type="http://schemas.openxmlformats.org/officeDocument/2006/relationships/image" Target="/word/media/0dd813cb-0910-459a-ba13-403321b5f3b7.png" Id="R347302831f774f24" /></Relationships>
</file>