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1ed843d05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a253c9df7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Grcarevec,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d2477c2ba4512" /><Relationship Type="http://schemas.openxmlformats.org/officeDocument/2006/relationships/numbering" Target="/word/numbering.xml" Id="Ra08ae3e207604ba6" /><Relationship Type="http://schemas.openxmlformats.org/officeDocument/2006/relationships/settings" Target="/word/settings.xml" Id="R1342649d3efe4b08" /><Relationship Type="http://schemas.openxmlformats.org/officeDocument/2006/relationships/image" Target="/word/media/20ab77c1-6c48-4e4f-b09e-1297e79985c3.png" Id="Rc38a253c9df74c1f" /></Relationships>
</file>