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88d91cd6f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20c2dca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Hudinja,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830fdb61c41e8" /><Relationship Type="http://schemas.openxmlformats.org/officeDocument/2006/relationships/numbering" Target="/word/numbering.xml" Id="Rc249073f554140f0" /><Relationship Type="http://schemas.openxmlformats.org/officeDocument/2006/relationships/settings" Target="/word/settings.xml" Id="R5c0129f6856a45a2" /><Relationship Type="http://schemas.openxmlformats.org/officeDocument/2006/relationships/image" Target="/word/media/0f930a45-6d40-4df3-92fb-b9f3ffaff6e9.png" Id="R6bb520c2dca34d59" /></Relationships>
</file>