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b27b6cb53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22d635adc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Ihan,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1bac9a2514d18" /><Relationship Type="http://schemas.openxmlformats.org/officeDocument/2006/relationships/numbering" Target="/word/numbering.xml" Id="Rf516518792334eb5" /><Relationship Type="http://schemas.openxmlformats.org/officeDocument/2006/relationships/settings" Target="/word/settings.xml" Id="R54753eeb63a94318" /><Relationship Type="http://schemas.openxmlformats.org/officeDocument/2006/relationships/image" Target="/word/media/19afa256-3f92-413a-bc75-affbdc4bd711.png" Id="Rf5922d635adc4349" /></Relationships>
</file>