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51377cca0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d3c3d9e9f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Klemencevo,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a9ecba1849fb" /><Relationship Type="http://schemas.openxmlformats.org/officeDocument/2006/relationships/numbering" Target="/word/numbering.xml" Id="R5046de1e58094d48" /><Relationship Type="http://schemas.openxmlformats.org/officeDocument/2006/relationships/settings" Target="/word/settings.xml" Id="R2bf6afcbcd654b0f" /><Relationship Type="http://schemas.openxmlformats.org/officeDocument/2006/relationships/image" Target="/word/media/20113dd4-89ea-4fdd-9a12-a7a153cdebb5.png" Id="Raa5d3c3d9e9f4097" /></Relationships>
</file>