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bdb06b95c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7f0819ee4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7f502d9fc406e" /><Relationship Type="http://schemas.openxmlformats.org/officeDocument/2006/relationships/numbering" Target="/word/numbering.xml" Id="R30312086bc8544d5" /><Relationship Type="http://schemas.openxmlformats.org/officeDocument/2006/relationships/settings" Target="/word/settings.xml" Id="Rda5d5ae58ed64e3f" /><Relationship Type="http://schemas.openxmlformats.org/officeDocument/2006/relationships/image" Target="/word/media/3807683d-b8a7-45f2-84eb-64e6ec1d1b0f.png" Id="Re4a7f0819ee44503" /></Relationships>
</file>