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aeca4d965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b2a94aa1f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Konjski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2e33e623d4740" /><Relationship Type="http://schemas.openxmlformats.org/officeDocument/2006/relationships/numbering" Target="/word/numbering.xml" Id="R82fd51e9afd344dd" /><Relationship Type="http://schemas.openxmlformats.org/officeDocument/2006/relationships/settings" Target="/word/settings.xml" Id="R0df9ee761e034236" /><Relationship Type="http://schemas.openxmlformats.org/officeDocument/2006/relationships/image" Target="/word/media/34515edd-be7e-4dc3-9a5d-19efb0504d4c.png" Id="Rc7bb2a94aa1f48bf" /></Relationships>
</file>