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50ada759c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d4f89a922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 Rigelj,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a44adf90a401f" /><Relationship Type="http://schemas.openxmlformats.org/officeDocument/2006/relationships/numbering" Target="/word/numbering.xml" Id="Ree91868e775e48ee" /><Relationship Type="http://schemas.openxmlformats.org/officeDocument/2006/relationships/settings" Target="/word/settings.xml" Id="Rf9cf470889f2421b" /><Relationship Type="http://schemas.openxmlformats.org/officeDocument/2006/relationships/image" Target="/word/media/0623e3c4-c848-418e-b70e-ce0ee5e3984c.png" Id="Re07d4f89a9224e86" /></Relationships>
</file>