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7008c1108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1a9f2a4a5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 Logu,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641efbb6343bc" /><Relationship Type="http://schemas.openxmlformats.org/officeDocument/2006/relationships/numbering" Target="/word/numbering.xml" Id="Ree89c38f8f014a62" /><Relationship Type="http://schemas.openxmlformats.org/officeDocument/2006/relationships/settings" Target="/word/settings.xml" Id="Re367e8d614cf4570" /><Relationship Type="http://schemas.openxmlformats.org/officeDocument/2006/relationships/image" Target="/word/media/c3ae10fd-f700-4661-a1dc-5a3fbd4ec6bc.png" Id="R3001a9f2a4a54c08" /></Relationships>
</file>