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2a904adc8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fcacbc0b4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Podstenice,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273dd23d34e0c" /><Relationship Type="http://schemas.openxmlformats.org/officeDocument/2006/relationships/numbering" Target="/word/numbering.xml" Id="Rf2d149be92b248c6" /><Relationship Type="http://schemas.openxmlformats.org/officeDocument/2006/relationships/settings" Target="/word/settings.xml" Id="R24fe17f45ca44886" /><Relationship Type="http://schemas.openxmlformats.org/officeDocument/2006/relationships/image" Target="/word/media/852b9005-35fe-4dc5-bbbd-38263f316eb7.png" Id="Re8afcacbc0b4458a" /></Relationships>
</file>