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6d3e024d5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0272851f9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Praprotno,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55bf9abec401d" /><Relationship Type="http://schemas.openxmlformats.org/officeDocument/2006/relationships/numbering" Target="/word/numbering.xml" Id="R3a34051e88e743ef" /><Relationship Type="http://schemas.openxmlformats.org/officeDocument/2006/relationships/settings" Target="/word/settings.xml" Id="R5bddaf6d585549cd" /><Relationship Type="http://schemas.openxmlformats.org/officeDocument/2006/relationships/image" Target="/word/media/fd88ac4c-5c09-40ec-9fb0-81236c8d62d4.png" Id="R8a70272851f946d9" /></Relationships>
</file>