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e95033b74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1b7e489d4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Ratecevo Brdo,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7382b455e4ca6" /><Relationship Type="http://schemas.openxmlformats.org/officeDocument/2006/relationships/numbering" Target="/word/numbering.xml" Id="R3310e336b96a4149" /><Relationship Type="http://schemas.openxmlformats.org/officeDocument/2006/relationships/settings" Target="/word/settings.xml" Id="Rf0625a8f551b41ca" /><Relationship Type="http://schemas.openxmlformats.org/officeDocument/2006/relationships/image" Target="/word/media/2d689eab-6f7d-4778-9283-c75fce960ecc.png" Id="R3a01b7e489d44c29" /></Relationships>
</file>