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57ac04d0d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0c080354d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Ravne pri Smartnem,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c50d86f204e30" /><Relationship Type="http://schemas.openxmlformats.org/officeDocument/2006/relationships/numbering" Target="/word/numbering.xml" Id="R98e3e2a553d1493b" /><Relationship Type="http://schemas.openxmlformats.org/officeDocument/2006/relationships/settings" Target="/word/settings.xml" Id="Rf67269c02f9943e2" /><Relationship Type="http://schemas.openxmlformats.org/officeDocument/2006/relationships/image" Target="/word/media/382d584c-3abe-48be-bc72-cdd9345d8e82.png" Id="Rd780c080354d44a0" /></Relationships>
</file>