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3a1e0b3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ef1626ff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Smrecno,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3cf24cd34efc" /><Relationship Type="http://schemas.openxmlformats.org/officeDocument/2006/relationships/numbering" Target="/word/numbering.xml" Id="R15a5e02953184b68" /><Relationship Type="http://schemas.openxmlformats.org/officeDocument/2006/relationships/settings" Target="/word/settings.xml" Id="Rd5730e2b275d4f0e" /><Relationship Type="http://schemas.openxmlformats.org/officeDocument/2006/relationships/image" Target="/word/media/aeede75d-93c2-4479-be05-8414c667efa3.png" Id="R933ef1626ffa470d" /></Relationships>
</file>