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4d02cfd8c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64da8b1c9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Sobrace,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facd407fb48f4" /><Relationship Type="http://schemas.openxmlformats.org/officeDocument/2006/relationships/numbering" Target="/word/numbering.xml" Id="R8c6b8d38ddae4779" /><Relationship Type="http://schemas.openxmlformats.org/officeDocument/2006/relationships/settings" Target="/word/settings.xml" Id="R22f66b762dd34ad2" /><Relationship Type="http://schemas.openxmlformats.org/officeDocument/2006/relationships/image" Target="/word/media/c0b88c47-ac77-44f8-a478-abbcfb695b40.png" Id="Re8864da8b1c94e34" /></Relationships>
</file>