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baae9f254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f30bce75d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Spodnja Loznica,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de8cf5ce049da" /><Relationship Type="http://schemas.openxmlformats.org/officeDocument/2006/relationships/numbering" Target="/word/numbering.xml" Id="R36299b741b964f7c" /><Relationship Type="http://schemas.openxmlformats.org/officeDocument/2006/relationships/settings" Target="/word/settings.xml" Id="Rd44da75a429a45cf" /><Relationship Type="http://schemas.openxmlformats.org/officeDocument/2006/relationships/image" Target="/word/media/9f6f3164-ffcf-4f53-bf6f-6cfcf5a45a85.png" Id="R9dff30bce75d45c9" /></Relationships>
</file>