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fa875f62c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572317645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Spodnja Lusa,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c801bab744f78" /><Relationship Type="http://schemas.openxmlformats.org/officeDocument/2006/relationships/numbering" Target="/word/numbering.xml" Id="R6b192eb9f7fa499f" /><Relationship Type="http://schemas.openxmlformats.org/officeDocument/2006/relationships/settings" Target="/word/settings.xml" Id="R554453a5babf4ce4" /><Relationship Type="http://schemas.openxmlformats.org/officeDocument/2006/relationships/image" Target="/word/media/fdb984d2-5908-434f-aba6-90b2156f4528.png" Id="R25057231764549bf" /></Relationships>
</file>