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acc7ca058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8b7f71528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Tepanje,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e40e839c2451f" /><Relationship Type="http://schemas.openxmlformats.org/officeDocument/2006/relationships/numbering" Target="/word/numbering.xml" Id="R0b8578da434e488d" /><Relationship Type="http://schemas.openxmlformats.org/officeDocument/2006/relationships/settings" Target="/word/settings.xml" Id="R94fb2727c4224e62" /><Relationship Type="http://schemas.openxmlformats.org/officeDocument/2006/relationships/image" Target="/word/media/8bc988fb-2ab7-43ac-bbef-2fdf0fc5d687.png" Id="R7938b7f715284fca" /></Relationships>
</file>