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f1952817f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ec54161e9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Trotkova,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a795b1f54ff5" /><Relationship Type="http://schemas.openxmlformats.org/officeDocument/2006/relationships/numbering" Target="/word/numbering.xml" Id="R48f951cd75454344" /><Relationship Type="http://schemas.openxmlformats.org/officeDocument/2006/relationships/settings" Target="/word/settings.xml" Id="Rc50b6a0d3ad54889" /><Relationship Type="http://schemas.openxmlformats.org/officeDocument/2006/relationships/image" Target="/word/media/fae3d916-201f-4fa8-b656-0802ba93af96.png" Id="R186ec54161e9419c" /></Relationships>
</file>