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34103cab5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af924754d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Zebnik,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fe562abb84ab1" /><Relationship Type="http://schemas.openxmlformats.org/officeDocument/2006/relationships/numbering" Target="/word/numbering.xml" Id="R52fa5670695049e8" /><Relationship Type="http://schemas.openxmlformats.org/officeDocument/2006/relationships/settings" Target="/word/settings.xml" Id="Rd3ad774178c74b8b" /><Relationship Type="http://schemas.openxmlformats.org/officeDocument/2006/relationships/image" Target="/word/media/837d7564-12cc-4f79-b80c-228e7e056d1d.png" Id="R161af924754d4bad" /></Relationships>
</file>