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ab15cfc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a9ef1a12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Taumako,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ae63c83640c2" /><Relationship Type="http://schemas.openxmlformats.org/officeDocument/2006/relationships/numbering" Target="/word/numbering.xml" Id="Re1998dc6fa434bf8" /><Relationship Type="http://schemas.openxmlformats.org/officeDocument/2006/relationships/settings" Target="/word/settings.xml" Id="R85965a21c27c47b7" /><Relationship Type="http://schemas.openxmlformats.org/officeDocument/2006/relationships/image" Target="/word/media/9ca7f508-506f-40d0-a112-db0a7a0776e3.png" Id="R4870a9ef1a124e9f" /></Relationships>
</file>