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44463eedc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d43cec9be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Elsie’s River,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1ff950aa241f9" /><Relationship Type="http://schemas.openxmlformats.org/officeDocument/2006/relationships/numbering" Target="/word/numbering.xml" Id="R136e47abd4724383" /><Relationship Type="http://schemas.openxmlformats.org/officeDocument/2006/relationships/settings" Target="/word/settings.xml" Id="R597776c11bee4eec" /><Relationship Type="http://schemas.openxmlformats.org/officeDocument/2006/relationships/image" Target="/word/media/f34b6896-20a3-443c-962f-66990cd81172.png" Id="R0ffd43cec9be4fd9" /></Relationships>
</file>