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362ae237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a5542ef1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Yeongwol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ed027f48b4ed6" /><Relationship Type="http://schemas.openxmlformats.org/officeDocument/2006/relationships/numbering" Target="/word/numbering.xml" Id="Ra45900b2da7e4f9d" /><Relationship Type="http://schemas.openxmlformats.org/officeDocument/2006/relationships/settings" Target="/word/settings.xml" Id="R7b82edd4e1824496" /><Relationship Type="http://schemas.openxmlformats.org/officeDocument/2006/relationships/image" Target="/word/media/aa389725-e26e-4350-8b7e-67c9179aff10.png" Id="R8310a5542ef14504" /></Relationships>
</file>