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6ed495900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1bf9804bb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 Coruna, Corunna,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ad4a175d640c0" /><Relationship Type="http://schemas.openxmlformats.org/officeDocument/2006/relationships/numbering" Target="/word/numbering.xml" Id="R1bb30e734db34dfc" /><Relationship Type="http://schemas.openxmlformats.org/officeDocument/2006/relationships/settings" Target="/word/settings.xml" Id="Rfd2c1e0856664722" /><Relationship Type="http://schemas.openxmlformats.org/officeDocument/2006/relationships/image" Target="/word/media/38e7224a-2dcf-4041-bba6-91d070e8fe1d.png" Id="Rf1d1bf9804bb4da4" /></Relationships>
</file>